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640" w:rsidRPr="00A002A5" w:rsidRDefault="00933640" w:rsidP="00933640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الأ</w:t>
      </w:r>
      <w:r w:rsidRPr="00A002A5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نهار والبحيرات للمرحلة الثالثة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/ قسم الاسماك</w:t>
      </w:r>
    </w:p>
    <w:p w:rsidR="00933640" w:rsidRPr="002E09B6" w:rsidRDefault="00933640" w:rsidP="002E09B6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002A5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أ.م.د. نعيم شند حمادي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 xml:space="preserve">  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ar-IQ"/>
        </w:rPr>
        <w:t>المحاضرة السابع</w:t>
      </w:r>
      <w:r w:rsidRPr="00B33E2B">
        <w:rPr>
          <w:rFonts w:asciiTheme="majorBidi" w:hAnsiTheme="majorBidi" w:cstheme="majorBidi" w:hint="cs"/>
          <w:b/>
          <w:bCs/>
          <w:sz w:val="28"/>
          <w:szCs w:val="28"/>
          <w:highlight w:val="yellow"/>
          <w:rtl/>
          <w:lang w:bidi="ar-IQ"/>
        </w:rPr>
        <w:t>ة</w:t>
      </w:r>
    </w:p>
    <w:p w:rsidR="003B4A46" w:rsidRPr="003B4A46" w:rsidRDefault="003B4A46" w:rsidP="003B4A46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3B4A4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المبحث الرابع – العمل الجيومورفولو</w:t>
      </w:r>
      <w:r w:rsidR="001438A0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جي في </w:t>
      </w:r>
      <w:r w:rsidR="001438A0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سفل المجرى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 (</w:t>
      </w: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مرحلة الكهولة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)</w:t>
      </w:r>
    </w:p>
    <w:p w:rsidR="003B4A46" w:rsidRPr="003B4A46" w:rsidRDefault="001438A0" w:rsidP="001438A0">
      <w:pPr>
        <w:spacing w:line="276" w:lineRule="auto"/>
        <w:ind w:left="-58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تعد مرحلة الكهولة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خيرة في مجرى النهر التي تنتهي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بالمصب في خليج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 بحر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 بحيرة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 محيط،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وتتمتع</w:t>
      </w:r>
      <w:r w:rsidR="003B4A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بخصائص تميزها عما يسبقها من مراحل،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ذ يكون المجرى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كثر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تساعا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قل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نحدارا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وعمقا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لذا تزداد عمليات</w:t>
      </w:r>
      <w:r w:rsidR="003B4A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>
        <w:rPr>
          <w:rFonts w:asciiTheme="majorBidi" w:hAnsiTheme="majorBidi" w:cs="Times New Roman"/>
          <w:sz w:val="28"/>
          <w:szCs w:val="28"/>
          <w:rtl/>
          <w:lang w:bidi="ar-IQ"/>
        </w:rPr>
        <w:t>ال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>ترسي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ب وتقل عمليات التعرية، فتكثرالجزر في هذا الجزء من النهر،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 قد تغطي مياه النهر مساحة واسعة من</w:t>
      </w:r>
      <w:r w:rsidR="003B4A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رض الم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حيطة بالمجرى لقلة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رتفاع ضفاف النهر فتتحول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لى سهول سوبية،</w:t>
      </w:r>
      <w:r w:rsidR="00B623E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وربما يتحول المجرى الرئيسي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لى</w:t>
      </w:r>
      <w:r w:rsidR="003B4A4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مجار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ي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ثانوية تصل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لى المصب،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وت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نشط حركة المياه في تلك المجاري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وقات الفيضان،</w:t>
      </w:r>
      <w:r w:rsidR="003B4A4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ومن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شكال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رضية التي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تتكون في مرحلة الكهولة ما يلي:</w:t>
      </w:r>
    </w:p>
    <w:p w:rsidR="003B4A46" w:rsidRPr="00E34BB2" w:rsidRDefault="001438A0" w:rsidP="003B4A46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أ</w:t>
      </w:r>
      <w:r w:rsidR="003B4A46" w:rsidRPr="00E34BB2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ولا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</w:t>
      </w:r>
      <w:r w:rsidR="003B4A46" w:rsidRPr="00E34BB2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-السهول الرسوبية:</w:t>
      </w:r>
    </w:p>
    <w:p w:rsidR="00E34BB2" w:rsidRPr="00E34BB2" w:rsidRDefault="001438A0" w:rsidP="001438A0">
      <w:pPr>
        <w:spacing w:line="276" w:lineRule="auto"/>
        <w:ind w:left="-58" w:firstLine="567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 عملية تكون السهول الرسوبية لا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تقتصر على مرحلة النضوج فقط بل يستمر وجودها في مرحلة الكهولة،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وربما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تكون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كثر سعة من المرحلة السابقة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 سمح الوضع الطوبوغرافي المحيط بالمجرى بذلك،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فقد كان لبطء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نحدار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وسعة المجرى وقلة عمقه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ثر الكبير في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نتشار مياه النهر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وقات الفيضان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على مساحة واسعة من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رض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المحيطة بالمجرى فترسب ما تحمله من رواسب،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والتي تعد من الترب العالية الخصوبة،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وصالحة لزراعة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نواع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مختلفة من المحاصيل الزراعية،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وها ماكان يحدث في نهري دجلة والفرات في جنوب العراق،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ذ كانت مياه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النهرين تغمر مساحات واسعة من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رض في ج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نوب العراق 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نخفاض مستواها،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فترسب كميات كبيرة من الغرين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والطين الذي يستغل في زراعة الرز،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والذي كان يمثل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جود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نواع الرز في العالم،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لا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رتكاب جريمة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قامة سدي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الموصل وحديثة قضت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على زراعة الرز في جنوب العراق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لا على نطاق محدود جدا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A46" w:rsidRPr="003B4A46">
        <w:rPr>
          <w:rFonts w:asciiTheme="majorBidi" w:hAnsiTheme="majorBidi" w:cs="Times New Roman"/>
          <w:sz w:val="28"/>
          <w:szCs w:val="28"/>
          <w:rtl/>
          <w:lang w:bidi="ar-IQ"/>
        </w:rPr>
        <w:t>فقد عملت تلك السدود على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حجز الرواسب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مامها فتخرج المياه منها قليلة الرواسب،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كما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ن عملية تنظيم كمية المياه الخارجة منها لا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تساعد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على غمر مساحات واسعة من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راضي،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و لا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تغمر حتى المساحات الصغيرة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E34BB2" w:rsidRPr="00E34BB2" w:rsidRDefault="00E34BB2" w:rsidP="00E34BB2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E34BB2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ثانيا</w:t>
      </w:r>
      <w:r w:rsidR="001438A0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E34BB2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الجزر النهرية: -</w:t>
      </w:r>
    </w:p>
    <w:p w:rsidR="00E34BB2" w:rsidRDefault="001438A0" w:rsidP="001438A0">
      <w:pPr>
        <w:spacing w:line="276" w:lineRule="auto"/>
        <w:ind w:left="-58" w:firstLine="567"/>
        <w:jc w:val="both"/>
        <w:rPr>
          <w:rFonts w:asciiTheme="majorBidi" w:hAnsiTheme="majorBidi" w:cs="Times New Roman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توجد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عداد من الجزر الواسعة المساح</w:t>
      </w:r>
      <w:r w:rsidR="00E34BB2">
        <w:rPr>
          <w:rFonts w:asciiTheme="majorBidi" w:hAnsiTheme="majorBidi" w:cs="Times New Roman"/>
          <w:sz w:val="28"/>
          <w:szCs w:val="28"/>
          <w:rtl/>
          <w:lang w:bidi="ar-IQ"/>
        </w:rPr>
        <w:t>ة ضمن مجرى النهر في تلك المرحلة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والتي تتخذ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وضاعا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مختلفة بعضها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يحول المجرى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لى قنوات صغيرة ضيقة وقصيرة،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34BB2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68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الذي يوضح </w:t>
      </w:r>
      <w:r w:rsidR="00E34BB2">
        <w:rPr>
          <w:rFonts w:asciiTheme="majorBidi" w:hAnsiTheme="majorBidi" w:cs="Times New Roman"/>
          <w:sz w:val="28"/>
          <w:szCs w:val="28"/>
          <w:rtl/>
          <w:lang w:bidi="ar-IQ"/>
        </w:rPr>
        <w:t>جزر في مجرى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النهر في مرحلة الكهولة،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وقد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يستمر وجود بعض الجزر في المجرى فتستغل في الزراعة،</w:t>
      </w:r>
      <w:r w:rsidR="00E34BB2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والبعض منها يلتحم بالضفة القريبة فتضاف مساحة</w:t>
      </w:r>
      <w:r w:rsidR="00E34BB2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34BB2" w:rsidRPr="00E34BB2">
        <w:rPr>
          <w:rFonts w:asciiTheme="majorBidi" w:hAnsiTheme="majorBidi" w:cs="Times New Roman"/>
          <w:sz w:val="28"/>
          <w:szCs w:val="28"/>
          <w:rtl/>
          <w:lang w:bidi="ar-IQ"/>
        </w:rPr>
        <w:t>رض جديدة.</w:t>
      </w:r>
    </w:p>
    <w:p w:rsidR="00E34BB2" w:rsidRPr="00E34BB2" w:rsidRDefault="006B5EB6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B5EB6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2680118" cy="1722120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17" cy="178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A46" w:rsidRDefault="00E34BB2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68: </w:t>
      </w:r>
      <w:r w:rsidRPr="00E34BB2">
        <w:rPr>
          <w:rFonts w:asciiTheme="majorBidi" w:hAnsiTheme="majorBidi" w:cs="Times New Roman"/>
          <w:sz w:val="28"/>
          <w:szCs w:val="28"/>
          <w:rtl/>
          <w:lang w:bidi="ar-IQ"/>
        </w:rPr>
        <w:t>جزر في مجرى النهر في مرحلة الكهولة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.</w:t>
      </w:r>
    </w:p>
    <w:p w:rsidR="006B5EB6" w:rsidRPr="006B5EB6" w:rsidRDefault="006B5EB6" w:rsidP="006B5EB6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B5EB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ثالثا</w:t>
      </w:r>
      <w:r w:rsidR="001438A0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</w:t>
      </w:r>
      <w:r w:rsidRPr="006B5EB6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-</w:t>
      </w:r>
      <w:r w:rsidRPr="006B5EB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المجاري المائية الثانوية: -</w:t>
      </w:r>
    </w:p>
    <w:p w:rsidR="006B5EB6" w:rsidRDefault="001438A0" w:rsidP="001438A0">
      <w:pPr>
        <w:spacing w:line="276" w:lineRule="auto"/>
        <w:ind w:left="-58" w:firstLine="567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 قلة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نحدار وضحالة قاع المجرى و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نخفاض الضفاف تقلل من طاقته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ستيعابية،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لذا تتجه المياه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وقات</w:t>
      </w:r>
      <w:r w:rsidR="006B5EB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الفيضان نحو المناطق المحيطة بالمجرى،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B5EB6">
        <w:rPr>
          <w:rFonts w:asciiTheme="majorBidi" w:hAnsiTheme="majorBidi" w:cs="Times New Roman"/>
          <w:sz w:val="28"/>
          <w:szCs w:val="28"/>
          <w:rtl/>
          <w:lang w:bidi="ar-IQ"/>
        </w:rPr>
        <w:t>فينتج عن ذلك تكون مجاري ما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ئية ضيقة وضحلة تتجه نحو المصب</w:t>
      </w:r>
      <w:r w:rsidR="006B5EB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بمعزل عن المجرى الرئيسي،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B5EB6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69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يبين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مجاري ثانوية.</w:t>
      </w:r>
    </w:p>
    <w:p w:rsidR="006B5EB6" w:rsidRPr="006B5EB6" w:rsidRDefault="006B5EB6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B5EB6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3158356" cy="1775460"/>
            <wp:effectExtent l="0" t="0" r="444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796" cy="17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B2" w:rsidRDefault="006B5EB6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69: </w:t>
      </w:r>
      <w:r w:rsidRPr="006B5EB6">
        <w:rPr>
          <w:rFonts w:asciiTheme="majorBidi" w:hAnsiTheme="majorBidi" w:cs="Times New Roman"/>
          <w:sz w:val="28"/>
          <w:szCs w:val="28"/>
          <w:rtl/>
          <w:lang w:bidi="ar-IQ"/>
        </w:rPr>
        <w:t>مجاري ثانوية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6B5EB6" w:rsidRPr="006B5EB6" w:rsidRDefault="006B5EB6" w:rsidP="006B5EB6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B5EB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رابعا</w:t>
      </w:r>
      <w:r w:rsidR="001438A0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-</w:t>
      </w:r>
      <w:r w:rsidR="00B02860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اللا</w:t>
      </w:r>
      <w:r w:rsidR="00B02860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ﮔ</w:t>
      </w:r>
      <w:r w:rsidRPr="006B5EB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ونات</w:t>
      </w:r>
      <w:r w:rsidR="0018168F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 </w:t>
      </w:r>
      <w:r w:rsidR="0018168F">
        <w:rPr>
          <w:rFonts w:asciiTheme="majorBidi" w:hAnsiTheme="majorBidi" w:cs="Times New Roman"/>
          <w:b/>
          <w:bCs/>
          <w:sz w:val="28"/>
          <w:szCs w:val="28"/>
          <w:lang w:bidi="ar-IQ"/>
        </w:rPr>
        <w:t>Lagoons</w:t>
      </w:r>
      <w:r w:rsidRPr="006B5EB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:</w:t>
      </w:r>
    </w:p>
    <w:p w:rsidR="006B5EB6" w:rsidRDefault="001438A0" w:rsidP="001438A0">
      <w:pPr>
        <w:spacing w:line="276" w:lineRule="auto"/>
        <w:ind w:left="-58" w:firstLine="567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ينتج عن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نتشار بعض مجاري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نهار على مساحة واسعة وتحوله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مجاري صغيرة قبل الوصول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لى المصب</w:t>
      </w:r>
      <w:r w:rsidR="006B5EB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تكون برك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و مستنقعات مائية تنتشر على طول المسافة ال</w:t>
      </w:r>
      <w:r w:rsidR="00E04A04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تي شغلتها مياه النهر والتي تصل </w:t>
      </w:r>
      <w:r w:rsidR="00E04A04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لى بضع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>ة</w:t>
      </w:r>
      <w:r w:rsidR="006B5EB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كيلومترات،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كما هو الحال في م</w:t>
      </w:r>
      <w:r w:rsidR="006B5EB6">
        <w:rPr>
          <w:rFonts w:asciiTheme="majorBidi" w:hAnsiTheme="majorBidi" w:cs="Times New Roman"/>
          <w:sz w:val="28"/>
          <w:szCs w:val="28"/>
          <w:rtl/>
          <w:lang w:bidi="ar-IQ"/>
        </w:rPr>
        <w:t>صب نهر النيل في البحر المتوسط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وخاصة في المناطق التي تكون فيها الشواطيء</w:t>
      </w:r>
      <w:r w:rsidR="006B5EB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البحرية منخفضة المستوى وتطولها مياه البحر،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B5EB6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="006B5EB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70 </w:t>
      </w:r>
      <w:r w:rsidR="00E04A04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يوضح </w:t>
      </w:r>
      <w:r w:rsidR="00B02860">
        <w:rPr>
          <w:rFonts w:asciiTheme="majorBidi" w:hAnsiTheme="majorBidi" w:cs="Times New Roman"/>
          <w:sz w:val="28"/>
          <w:szCs w:val="28"/>
          <w:rtl/>
          <w:lang w:bidi="ar-IQ"/>
        </w:rPr>
        <w:t>لا</w:t>
      </w:r>
      <w:r w:rsidR="00B02860"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ونات عند مصب نهر.</w:t>
      </w:r>
    </w:p>
    <w:p w:rsidR="006B5EB6" w:rsidRDefault="006B5EB6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6B5EB6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2597779" cy="278892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76" cy="27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B6" w:rsidRDefault="006B5EB6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 70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لا</w:t>
      </w:r>
      <w:r w:rsidR="00377E26"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Pr="006B5EB6">
        <w:rPr>
          <w:rFonts w:asciiTheme="majorBidi" w:hAnsiTheme="majorBidi" w:cs="Times New Roman"/>
          <w:sz w:val="28"/>
          <w:szCs w:val="28"/>
          <w:rtl/>
          <w:lang w:bidi="ar-IQ"/>
        </w:rPr>
        <w:t>ونات عند مصب نهر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6B5EB6" w:rsidRPr="00377E26" w:rsidRDefault="006B5EB6" w:rsidP="006B5EB6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377E2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خامسا</w:t>
      </w:r>
      <w:r w:rsidR="00377E26" w:rsidRPr="00377E26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377E2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الدلتوات: -</w:t>
      </w:r>
    </w:p>
    <w:p w:rsidR="006B5EB6" w:rsidRPr="006B5EB6" w:rsidRDefault="00377E26" w:rsidP="00377E26">
      <w:pPr>
        <w:spacing w:line="276" w:lineRule="auto"/>
        <w:ind w:left="-58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   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توجد عند مصبات بعض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نهار</w:t>
      </w:r>
      <w:r w:rsid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دلتوات تكونت بفعل عمليات ال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>ت</w:t>
      </w:r>
      <w:r w:rsidR="00C13040">
        <w:rPr>
          <w:rFonts w:asciiTheme="majorBidi" w:hAnsiTheme="majorBidi" w:cs="Times New Roman"/>
          <w:sz w:val="28"/>
          <w:szCs w:val="28"/>
          <w:rtl/>
          <w:lang w:bidi="ar-IQ"/>
        </w:rPr>
        <w:t>رس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>ي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ب،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وتكون الدلتوات يقتصر على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نهار معينة</w:t>
      </w:r>
      <w:r w:rsidR="00C1304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6B5EB6" w:rsidRPr="006B5EB6">
        <w:rPr>
          <w:rFonts w:asciiTheme="majorBidi" w:hAnsiTheme="majorBidi" w:cs="Times New Roman"/>
          <w:sz w:val="28"/>
          <w:szCs w:val="28"/>
          <w:rtl/>
          <w:lang w:bidi="ar-IQ"/>
        </w:rPr>
        <w:t>دون غيرها مثل النيل والمسيسبي والكونغو لتوفر شروط التكوين ومنها:</w:t>
      </w:r>
    </w:p>
    <w:p w:rsidR="00C13040" w:rsidRPr="00C13040" w:rsidRDefault="006B5EB6" w:rsidP="00377E2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كمية الرواسب،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تحمل بعض ال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نهار كميات كبيرة من الرواسب التي ت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صل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المصب والتي تتراكم بشكل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مستمر فتعمل على بناء دلتا عند مصباتها.</w:t>
      </w:r>
    </w:p>
    <w:p w:rsidR="00C13040" w:rsidRPr="00C13040" w:rsidRDefault="006B5EB6" w:rsidP="00377E2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ضحالة المصب،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تحتاج عملية تكون الدلتا مصبات ضحلة المياه ولمساحة واسعة لكي يتم الترسيب فوقها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فتظهر الدلتا فوق منسوب مياه المصب،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و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ذا ما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حدث العكس أي مياه المصب عميقة ف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 ذلك لا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يسمح بتك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ّ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ون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الدلتا.</w:t>
      </w:r>
    </w:p>
    <w:p w:rsidR="006B5EB6" w:rsidRPr="00C13040" w:rsidRDefault="00377E26" w:rsidP="00377E26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حركة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مواج،</w:t>
      </w:r>
      <w:r w:rsidR="00E73C4A"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 عمليات تكون الدلتوات تتم في المصبات ال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تي تقل فيها حركات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مواج لكي تسمح</w:t>
      </w:r>
      <w:r w:rsidR="00E73C4A" w:rsidRPr="00C1304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بتجمع الرواسب و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نتشارها ضمن نطاق محدود،</w:t>
      </w:r>
      <w:r w:rsidR="00E73C4A"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ما المصبات التي تتعرض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لى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مواج ف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نها تعمل على نقل</w:t>
      </w:r>
      <w:r w:rsidR="00E73C4A" w:rsidRPr="00C1304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الرواسب من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مام المصب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لى عمق المياه ولا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تسمح بتك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ّ</w:t>
      </w:r>
      <w:r w:rsidR="006B5EB6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ون الدلتوات.</w:t>
      </w:r>
    </w:p>
    <w:p w:rsidR="006B5EB6" w:rsidRPr="00E73C4A" w:rsidRDefault="00377E26" w:rsidP="006B5EB6">
      <w:pPr>
        <w:spacing w:line="276" w:lineRule="auto"/>
        <w:ind w:left="-58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وتوجد الدلتوات ب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أ</w:t>
      </w:r>
      <w:r w:rsidR="006B5EB6" w:rsidRPr="00E73C4A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شكال مختلفة منها:</w:t>
      </w:r>
    </w:p>
    <w:p w:rsidR="00E73C4A" w:rsidRDefault="006B5EB6" w:rsidP="00377E2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77E2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دلتوات مروحية</w:t>
      </w:r>
      <w:r w:rsidRPr="00E73C4A">
        <w:rPr>
          <w:rFonts w:asciiTheme="majorBidi" w:hAnsiTheme="majorBidi" w:cs="Times New Roman"/>
          <w:sz w:val="28"/>
          <w:szCs w:val="28"/>
          <w:rtl/>
          <w:lang w:bidi="ar-IQ"/>
        </w:rPr>
        <w:t>:</w:t>
      </w:r>
      <w:r w:rsidR="00E73C4A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تتكون بعض الدلتوات بصورة تش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به الدالات المروحية التي تتكون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مام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قدام الجبال،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ذ يتفرع مجرى النهر عند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بداية الدلتا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فروع عدة تنتشر على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رضها،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وتعمل على نقل الرواسب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جميع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جزاءها،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ويساعد ذلك على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دامة وجودها ورفع مستواها عن منسوب مياه البحر،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E73C4A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="00E73C4A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71 يمثل </w:t>
      </w:r>
      <w:r w:rsidR="00E73C4A" w:rsidRPr="00E73C4A">
        <w:rPr>
          <w:rFonts w:asciiTheme="majorBidi" w:hAnsiTheme="majorBidi" w:cs="Times New Roman"/>
          <w:sz w:val="28"/>
          <w:szCs w:val="28"/>
          <w:rtl/>
          <w:lang w:bidi="ar-IQ"/>
        </w:rPr>
        <w:t>دلتا مروحية.</w:t>
      </w:r>
    </w:p>
    <w:p w:rsidR="00E73C4A" w:rsidRPr="00E73C4A" w:rsidRDefault="001E6D2A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2587752" cy="2240280"/>
            <wp:effectExtent l="0" t="0" r="3175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37" cy="2246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B6" w:rsidRDefault="00E73C4A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71: </w:t>
      </w:r>
      <w:r w:rsidRPr="00E73C4A">
        <w:rPr>
          <w:rFonts w:asciiTheme="majorBidi" w:hAnsiTheme="majorBidi" w:cs="Times New Roman"/>
          <w:sz w:val="28"/>
          <w:szCs w:val="28"/>
          <w:rtl/>
          <w:lang w:bidi="ar-IQ"/>
        </w:rPr>
        <w:t>دلتا مروحية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.</w:t>
      </w:r>
    </w:p>
    <w:p w:rsidR="001E6D2A" w:rsidRPr="00C13040" w:rsidRDefault="001E6D2A" w:rsidP="00377E2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 w:rsidRPr="00377E2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دلتا جزرية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: تتخذ بعض الدلتوات وضعا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مختلفا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عما سواها،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ذ تكون على شكل مجموعة كبيرة من الجزر تمر بينها قنوا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ت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مائية ضيقة ب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عداد كبيرة،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72 يوضح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دلتا جزرية،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لذا تكون مقسمة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جزاء صغيرة تقلل من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هميتها في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المجال الزراعي،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كما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 تعدد تلك المجاري المائي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ة الضيقة والعميقة يقلل من فرصة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ستمرار ديمومتها لقلة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نصيبها من الرواسب التي تحملها مياه المجاري المائية،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ذ تصل معظم تلك الرواسب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لى البحر فتبددها ال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C13040">
        <w:rPr>
          <w:rFonts w:asciiTheme="majorBidi" w:hAnsiTheme="majorBidi" w:cs="Times New Roman"/>
          <w:sz w:val="28"/>
          <w:szCs w:val="28"/>
          <w:rtl/>
          <w:lang w:bidi="ar-IQ"/>
        </w:rPr>
        <w:t>مواج.</w:t>
      </w:r>
    </w:p>
    <w:p w:rsidR="001E6D2A" w:rsidRPr="001E6D2A" w:rsidRDefault="001E6D2A" w:rsidP="00C13040">
      <w:pPr>
        <w:spacing w:line="276" w:lineRule="auto"/>
        <w:ind w:left="-58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339340" cy="1318260"/>
            <wp:effectExtent l="0" t="0" r="381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1E6D2A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72: 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دلتا جزرية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.</w:t>
      </w:r>
    </w:p>
    <w:p w:rsidR="001E6D2A" w:rsidRPr="00377E26" w:rsidRDefault="001E6D2A" w:rsidP="00377E26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377E26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دلتا رجل الطير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: 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تتخذ بعض الدالات شك</w:t>
      </w:r>
      <w:r w:rsidR="00C13040" w:rsidRPr="00377E26">
        <w:rPr>
          <w:rFonts w:asciiTheme="majorBidi" w:hAnsiTheme="majorBidi" w:cs="Times New Roman"/>
          <w:sz w:val="28"/>
          <w:szCs w:val="28"/>
          <w:rtl/>
          <w:lang w:bidi="ar-IQ"/>
        </w:rPr>
        <w:t>لا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C13040" w:rsidRP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يشبه رجل الطير الكبير السابح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(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البط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13040" w:rsidRPr="00377E26">
        <w:rPr>
          <w:rFonts w:asciiTheme="majorBidi" w:hAnsiTheme="majorBidi" w:cs="Times New Roman"/>
          <w:sz w:val="28"/>
          <w:szCs w:val="28"/>
          <w:rtl/>
          <w:lang w:bidi="ar-IQ"/>
        </w:rPr>
        <w:t>و الوز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)</w:t>
      </w:r>
      <w:r w:rsidR="00C13040" w:rsidRPr="00377E26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ذ تكون مخروطية الشكل،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وتظهر</w:t>
      </w:r>
      <w:r w:rsidR="00C13040" w:rsidRPr="00377E2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متدادات صغيرة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مامها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تشبه مخالب تلك الطيور في نهاية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صابعها،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13040" w:rsidRPr="00377E26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73 يمثل 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دلتا رجل الطير،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وفي هذا</w:t>
      </w:r>
      <w:r w:rsidR="00C13040" w:rsidRPr="00377E2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النوع من الدلتوات ينقسم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مجرى النهر الرئيسي عند دخولها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لى عدد قليل من القنوات التي تكون واضحة المعالم</w:t>
      </w:r>
      <w:r w:rsidR="00C13040" w:rsidRPr="00377E2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وت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توزع على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رض الدلتا بشكل يشبه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صابع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رجل الطيور الكبيرة،</w:t>
      </w:r>
      <w:r w:rsidR="00C13040" w:rsidRP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وتعد تلك الدلتوات من ال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نواع المهمة في</w:t>
      </w:r>
      <w:r w:rsidR="00C13040" w:rsidRPr="00377E26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المجال ال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>قتصادي ل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77E26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مكانية </w:t>
      </w:r>
      <w:r w:rsidR="00377E26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377E26">
        <w:rPr>
          <w:rFonts w:asciiTheme="majorBidi" w:hAnsiTheme="majorBidi" w:cs="Times New Roman"/>
          <w:sz w:val="28"/>
          <w:szCs w:val="28"/>
          <w:rtl/>
          <w:lang w:bidi="ar-IQ"/>
        </w:rPr>
        <w:t>ستغلالها.</w:t>
      </w:r>
    </w:p>
    <w:p w:rsidR="001E6D2A" w:rsidRPr="001E6D2A" w:rsidRDefault="001E6D2A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2186940" cy="2125980"/>
            <wp:effectExtent l="0" t="0" r="381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C13040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73: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دلتا رجل الطير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1E6D2A" w:rsidRPr="00C13040" w:rsidRDefault="00C13040" w:rsidP="00B97571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13040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دلتا شجرية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: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تتكون بعض الدلتوات ب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صورة تشبه الشجرة الكبيرة ذات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غصان الكثيفة،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ذ تمثل نهاية المجرى الرئيسي ساق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الشجرة،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وعند دخوله الدلتا يتفرع 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عدد كبير من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الفروع الرئيسة التي تتفرع هي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خرى 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لى فروع ثانوية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كثيرة،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فتكون بشكل يشبه 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غصان الشجر،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74 يوضح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دلتا شجرية،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وقد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تكون مثل تلك الدلتوات مقطعة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وصال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ويسهل تعريتها بحركة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مواج نحوها،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لذا تكون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نهايتها على شكل جزر صغيرة تمتد 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مامها،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ويكون الشكل العام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لنهايتها غير منتظم.</w:t>
      </w:r>
    </w:p>
    <w:p w:rsidR="001E6D2A" w:rsidRPr="001E6D2A" w:rsidRDefault="001E6D2A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125980" cy="2202180"/>
            <wp:effectExtent l="0" t="0" r="762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C13040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74: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دلتا شجرية</w:t>
      </w:r>
      <w:r w:rsidR="001E6D2A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1E6D2A" w:rsidRPr="00C13040" w:rsidRDefault="00C13040" w:rsidP="00CE53DB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دلتا كفي</w:t>
      </w:r>
      <w:r w:rsidR="00CE53DB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ّ</w:t>
      </w: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ة: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تعمل بعض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نهار ع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لى تكون دلتوات صغيرة مقارنة بال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نواع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خرى،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فقد تتخذ شكلا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نهاية المطاف يشبه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كف ال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نسان،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ذ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ن النهر يستمر في مجرى واحد ضمن الدلتا فيكون شكلها يشبه عضد اليد،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وينقسم في نهاية الدلتا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بضعة مجاري تشبه 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صابع ا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ليد في 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تجاهات محددة،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75 يوضح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دلتا كفية،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E53DB">
        <w:rPr>
          <w:rFonts w:asciiTheme="majorBidi" w:hAnsiTheme="majorBidi" w:cs="Times New Roman"/>
          <w:sz w:val="28"/>
          <w:szCs w:val="28"/>
          <w:rtl/>
          <w:lang w:bidi="ar-IQ"/>
        </w:rPr>
        <w:t>ويكون هذا النوع مستط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ي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ل ضيق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>يتسع قليلا</w:t>
      </w:r>
      <w:r w:rsidR="00CE53DB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1E6D2A" w:rsidRPr="00C13040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النهاية.</w:t>
      </w:r>
    </w:p>
    <w:p w:rsidR="001E6D2A" w:rsidRPr="001E6D2A" w:rsidRDefault="001E6D2A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3253740" cy="2171700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C13040" w:rsidP="00C13040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75: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دلتا كفية</w:t>
      </w:r>
      <w:r w:rsidR="001E6D2A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1E6D2A" w:rsidRDefault="00D721FA" w:rsidP="00D721FA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ومن الجدير بالذكر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ن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بعض الدلتوات تتضمن عدد من اللا</w:t>
      </w:r>
      <w:r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ونات في نهايتها،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وخاصة التي تكون بمستوى منخفض</w:t>
      </w:r>
      <w:r w:rsidR="00C1304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قريب من منسوب مياه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ذ تتكون مستنقعات ضحلة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وتنمو عليها بعض النباتات في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رض الرطبة،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وقد تغزوها</w:t>
      </w:r>
      <w:r w:rsidR="00C1304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ميا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ه البحر بصورة مباشرة من خلال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مواج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 بصورة غير مباشرة من خلال ا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لمياه الجوفية فتكون مياه بعضها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عمق</w:t>
      </w:r>
      <w:r w:rsidR="00C13040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من غيرها لذا يطلق عليها بحيرات كما هو الحال في دلتا نهر النيل،</w:t>
      </w:r>
      <w:r w:rsidR="00C13040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وقد تصلها مياه النهر من خلال بعض الروافد</w:t>
      </w:r>
      <w:r w:rsidR="00AC0545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الصغيرة التي تنتهي عندها</w:t>
      </w:r>
      <w:r w:rsidR="00AC0545">
        <w:rPr>
          <w:rFonts w:asciiTheme="majorBidi" w:hAnsiTheme="majorBidi" w:cs="Times New Roman"/>
          <w:sz w:val="28"/>
          <w:szCs w:val="28"/>
          <w:rtl/>
          <w:lang w:bidi="ar-IQ"/>
        </w:rPr>
        <w:t>، فتكون مياهها عذبة، شكل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76 يبين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اللا</w:t>
      </w:r>
      <w:r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ونات والبحيرات في نهاية دلتا نهر النيل.</w:t>
      </w:r>
    </w:p>
    <w:p w:rsidR="001E6D2A" w:rsidRPr="001E6D2A" w:rsidRDefault="001E6D2A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3162300" cy="210312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AC0545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76: </w:t>
      </w:r>
      <w:r w:rsidR="00D721FA">
        <w:rPr>
          <w:rFonts w:asciiTheme="majorBidi" w:hAnsiTheme="majorBidi" w:cs="Times New Roman"/>
          <w:sz w:val="28"/>
          <w:szCs w:val="28"/>
          <w:rtl/>
          <w:lang w:bidi="ar-IQ"/>
        </w:rPr>
        <w:t>اللا</w:t>
      </w:r>
      <w:r w:rsidR="00D721FA"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ونات والبحيرات في نهاية دلتا نهر النيل</w:t>
      </w:r>
      <w:r w:rsidR="001E6D2A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1E6D2A" w:rsidRPr="00AC0545" w:rsidRDefault="001E6D2A" w:rsidP="001E6D2A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الم</w:t>
      </w:r>
      <w:r w:rsid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بحث الخامس</w:t>
      </w:r>
      <w:r w:rsidR="00AC0545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="00986CE3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</w:t>
      </w:r>
      <w:r w:rsidR="00986CE3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أ</w:t>
      </w:r>
      <w:r w:rsid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شكال مصبات الأنهار</w:t>
      </w:r>
    </w:p>
    <w:p w:rsidR="001E6D2A" w:rsidRPr="00AC0545" w:rsidRDefault="00986CE3" w:rsidP="00986CE3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أ</w:t>
      </w:r>
      <w:r w:rsidR="001E6D2A"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ولا</w:t>
      </w: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="001E6D2A"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</w:t>
      </w:r>
      <w:r w:rsid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صب دلتوي: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 بعض ال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نهار تنتهي بمصبات ضمن دلتاه التي ك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ونها عند نهاية رحلته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AC0545">
        <w:rPr>
          <w:rFonts w:asciiTheme="majorBidi" w:hAnsiTheme="majorBidi" w:cs="Times New Roman"/>
          <w:sz w:val="28"/>
          <w:szCs w:val="28"/>
          <w:rtl/>
          <w:lang w:bidi="ar-IQ"/>
        </w:rPr>
        <w:t>لى البحر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>، إ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ذ يتحول المجرى الرئيسي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لى</w:t>
      </w:r>
      <w:r w:rsidR="00AC054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مجاري صغيرة عديدة تصل بعضها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لى العشرات،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ليصب بعضها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البحر وينتهي بعضها ببحيرات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و لا</w:t>
      </w:r>
      <w:r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ونات قبل</w:t>
      </w:r>
      <w:r w:rsidR="00AC054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AC0545">
        <w:rPr>
          <w:rFonts w:asciiTheme="majorBidi" w:hAnsiTheme="majorBidi" w:cs="Times New Roman"/>
          <w:sz w:val="28"/>
          <w:szCs w:val="28"/>
          <w:rtl/>
          <w:lang w:bidi="ar-IQ"/>
        </w:rPr>
        <w:t>ن يصل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AC0545">
        <w:rPr>
          <w:rFonts w:asciiTheme="majorBidi" w:hAnsiTheme="majorBidi" w:cs="Times New Roman"/>
          <w:sz w:val="28"/>
          <w:szCs w:val="28"/>
          <w:rtl/>
          <w:lang w:bidi="ar-IQ"/>
        </w:rPr>
        <w:t>لى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AC0545">
        <w:rPr>
          <w:rFonts w:asciiTheme="majorBidi" w:hAnsiTheme="majorBidi" w:cs="Times New Roman"/>
          <w:sz w:val="28"/>
          <w:szCs w:val="28"/>
          <w:rtl/>
          <w:lang w:bidi="ar-IQ"/>
        </w:rPr>
        <w:t>الشكل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77 يظهر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مصبات دلتاوية.</w:t>
      </w:r>
    </w:p>
    <w:p w:rsidR="001E6D2A" w:rsidRPr="001E6D2A" w:rsidRDefault="001E6D2A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E6D2A">
        <w:rPr>
          <w:rFonts w:asciiTheme="majorBidi" w:hAnsiTheme="majorBidi" w:cs="Times New Roman"/>
          <w:noProof/>
          <w:sz w:val="28"/>
          <w:szCs w:val="28"/>
          <w:rtl/>
        </w:rPr>
        <w:lastRenderedPageBreak/>
        <w:drawing>
          <wp:inline distT="0" distB="0" distL="0" distR="0">
            <wp:extent cx="2187132" cy="2246890"/>
            <wp:effectExtent l="0" t="0" r="381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481" cy="22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AC0545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77: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مصبات دلتاوية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1E6D2A" w:rsidRPr="00986CE3" w:rsidRDefault="001E6D2A" w:rsidP="00986CE3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ثانيا</w:t>
      </w:r>
      <w:r w:rsidR="00986CE3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="00986CE3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 خانقي: 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>تنتهي بعض ال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نهار بمصبات يكون في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ه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ا مجرى النهر ضيقا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، خاصة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في المناطق التي تكون ال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رض المطلة على</w:t>
      </w:r>
      <w:r w:rsidR="00AC0545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البحر متضرسة،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فيمر مجرى النهر عبر خانق ذا ضفاف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ٍ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مرتفعة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ٍ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AC0545"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78 يوضح </w:t>
      </w:r>
      <w:r w:rsidRPr="001E6D2A">
        <w:rPr>
          <w:rFonts w:asciiTheme="majorBidi" w:hAnsiTheme="majorBidi" w:cs="Times New Roman"/>
          <w:sz w:val="28"/>
          <w:szCs w:val="28"/>
          <w:rtl/>
          <w:lang w:bidi="ar-IQ"/>
        </w:rPr>
        <w:t>مصب خانقي.</w:t>
      </w:r>
    </w:p>
    <w:p w:rsidR="00296739" w:rsidRPr="001E6D2A" w:rsidRDefault="00296739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9673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3581400" cy="227838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2A" w:rsidRDefault="00AC0545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شكل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78: </w:t>
      </w:r>
      <w:r w:rsidR="001E6D2A" w:rsidRPr="001E6D2A">
        <w:rPr>
          <w:rFonts w:asciiTheme="majorBidi" w:hAnsiTheme="majorBidi" w:cs="Times New Roman"/>
          <w:sz w:val="28"/>
          <w:szCs w:val="28"/>
          <w:rtl/>
          <w:lang w:bidi="ar-IQ"/>
        </w:rPr>
        <w:t>مصب خانقي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296739" w:rsidRPr="00AC0545" w:rsidRDefault="00AC0545" w:rsidP="00986CE3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ثالثا</w:t>
      </w:r>
      <w:r w:rsidR="00986CE3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 خليجي: 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>تتحول بعض ال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نهار في نهاية رحلتها 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خليج صغير يمثل جزء من بحر كبير،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ذ يتسع مجرى النهر في نهايته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فيكون واسعا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ً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خليجي الشكل قبل 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 يصل 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البحر 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و الخليج الرئيسي،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79 و 80 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يمثلان 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مصب نهري خليجي.</w:t>
      </w:r>
    </w:p>
    <w:p w:rsidR="00296739" w:rsidRPr="00296739" w:rsidRDefault="00296739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9673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073684" cy="1310640"/>
            <wp:effectExtent l="0" t="0" r="3175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154" cy="131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673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042160" cy="1355647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78" cy="135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39" w:rsidRDefault="00296739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79 و80: 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مصب نهري خليجي.</w:t>
      </w:r>
    </w:p>
    <w:p w:rsidR="00296739" w:rsidRPr="00AC0545" w:rsidRDefault="00296739" w:rsidP="00AA0072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lastRenderedPageBreak/>
        <w:t>رابعا</w:t>
      </w:r>
      <w:r w:rsidR="00986CE3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="00986CE3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</w:t>
      </w:r>
      <w:r w:rsidR="002D4D5B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ات</w:t>
      </w:r>
      <w:r w:rsidR="00986CE3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لا</w:t>
      </w:r>
      <w:r w:rsidR="00986CE3">
        <w:rPr>
          <w:rFonts w:ascii="Times New Roman" w:hAnsi="Times New Roman" w:cs="Times New Roman"/>
          <w:b/>
          <w:bCs/>
          <w:sz w:val="28"/>
          <w:szCs w:val="28"/>
          <w:rtl/>
          <w:lang w:bidi="ar-IQ"/>
        </w:rPr>
        <w:t>ﮔ</w:t>
      </w: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وني</w:t>
      </w:r>
      <w:r w:rsidR="002D4D5B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ة</w:t>
      </w: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:</w:t>
      </w:r>
      <w:r w:rsidR="00AC054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>تتحول مصبات بعض ال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نهار 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لى مستنقعات وبرك تنتشر ما بين نهاية مجرى النهر والبحر الذي تصب فيه،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فتكون</w:t>
      </w:r>
      <w:r w:rsidR="00AC054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المجاري المائية في تلك المواضع غير واضحة المعالم،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وقليل من مياه النهر تصل </w:t>
      </w:r>
      <w:r w:rsidR="00986CE3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لى المصب الرئيسي بشكل</w:t>
      </w:r>
      <w:r w:rsidR="00AC0545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مباشر،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79506D">
        <w:rPr>
          <w:rFonts w:asciiTheme="majorBidi" w:hAnsiTheme="majorBidi" w:cs="Times New Roman" w:hint="cs"/>
          <w:sz w:val="28"/>
          <w:szCs w:val="28"/>
          <w:rtl/>
          <w:lang w:bidi="ar-IQ"/>
        </w:rPr>
        <w:t>الشكل 81 يظهر</w:t>
      </w:r>
      <w:r w:rsidR="0079506D">
        <w:rPr>
          <w:rFonts w:asciiTheme="majorBidi" w:hAnsiTheme="majorBidi" w:cs="Times New Roman"/>
          <w:sz w:val="28"/>
          <w:szCs w:val="28"/>
          <w:rtl/>
          <w:lang w:bidi="ar-IQ"/>
        </w:rPr>
        <w:t>مصب</w:t>
      </w:r>
      <w:r w:rsidR="0079506D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986CE3">
        <w:rPr>
          <w:rFonts w:asciiTheme="majorBidi" w:hAnsiTheme="majorBidi" w:cs="Times New Roman"/>
          <w:sz w:val="28"/>
          <w:szCs w:val="28"/>
          <w:rtl/>
          <w:lang w:bidi="ar-IQ"/>
        </w:rPr>
        <w:t>لا</w:t>
      </w:r>
      <w:r w:rsidR="00986CE3"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79506D">
        <w:rPr>
          <w:rFonts w:asciiTheme="majorBidi" w:hAnsiTheme="majorBidi" w:cs="Times New Roman"/>
          <w:sz w:val="28"/>
          <w:szCs w:val="28"/>
          <w:rtl/>
          <w:lang w:bidi="ar-IQ"/>
        </w:rPr>
        <w:t>وني</w:t>
      </w:r>
      <w:r w:rsidRPr="00296739">
        <w:rPr>
          <w:rFonts w:asciiTheme="majorBidi" w:hAnsiTheme="majorBidi" w:cs="Times New Roman"/>
          <w:sz w:val="28"/>
          <w:szCs w:val="28"/>
          <w:rtl/>
          <w:lang w:bidi="ar-IQ"/>
        </w:rPr>
        <w:t>.</w:t>
      </w:r>
    </w:p>
    <w:p w:rsidR="00296739" w:rsidRPr="00296739" w:rsidRDefault="00296739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9673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697480" cy="1516380"/>
            <wp:effectExtent l="0" t="0" r="762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39" w:rsidRDefault="00AA0072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</w:t>
      </w:r>
      <w:bookmarkStart w:id="0" w:name="_GoBack"/>
      <w:bookmarkEnd w:id="0"/>
      <w:r w:rsidR="0079506D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81: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79506D">
        <w:rPr>
          <w:rFonts w:asciiTheme="majorBidi" w:hAnsiTheme="majorBidi" w:cs="Times New Roman"/>
          <w:sz w:val="28"/>
          <w:szCs w:val="28"/>
          <w:rtl/>
          <w:lang w:bidi="ar-IQ"/>
        </w:rPr>
        <w:t>مصب</w:t>
      </w:r>
      <w:r w:rsidR="007C74FD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لا</w:t>
      </w:r>
      <w:r w:rsidR="007C74FD">
        <w:rPr>
          <w:rFonts w:ascii="Times New Roman" w:hAnsi="Times New Roman" w:cs="Times New Roman"/>
          <w:sz w:val="28"/>
          <w:szCs w:val="28"/>
          <w:rtl/>
          <w:lang w:bidi="ar-IQ"/>
        </w:rPr>
        <w:t>ﮔ</w:t>
      </w:r>
      <w:r w:rsidR="0079506D">
        <w:rPr>
          <w:rFonts w:asciiTheme="majorBidi" w:hAnsiTheme="majorBidi" w:cs="Times New Roman"/>
          <w:sz w:val="28"/>
          <w:szCs w:val="28"/>
          <w:rtl/>
          <w:lang w:bidi="ar-IQ"/>
        </w:rPr>
        <w:t>وني</w:t>
      </w:r>
      <w:r w:rsidR="00296739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296739" w:rsidRPr="00AC0545" w:rsidRDefault="00AC0545" w:rsidP="004B7C69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خامسا</w:t>
      </w:r>
      <w:r w:rsidR="003C1A08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مصبات جزرية:</w:t>
      </w:r>
      <w:r w:rsidRPr="00AC0545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 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>تظهر في نهاية بعض مصبات ال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نها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ر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جزر نهرية قبل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 ينتهي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لى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فتعمل على تقسيمه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لى قنوات صغيرة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تنتهي في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>82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و8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>3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يبينان 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مصبات جزرية.</w:t>
      </w:r>
    </w:p>
    <w:p w:rsidR="00296739" w:rsidRPr="00296739" w:rsidRDefault="00296739" w:rsidP="00296739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29673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552700" cy="1591562"/>
            <wp:effectExtent l="0" t="0" r="0" b="889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12" cy="160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</w:t>
      </w:r>
      <w:r w:rsidRPr="0029673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247900" cy="162306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739" w:rsidRDefault="004B7C69" w:rsidP="00AC0545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لان 82 و 83</w:t>
      </w:r>
      <w:r w:rsidR="00AC0545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</w:t>
      </w:r>
      <w:r w:rsidR="00296739" w:rsidRPr="00296739">
        <w:rPr>
          <w:rFonts w:asciiTheme="majorBidi" w:hAnsiTheme="majorBidi" w:cs="Times New Roman"/>
          <w:sz w:val="28"/>
          <w:szCs w:val="28"/>
          <w:rtl/>
          <w:lang w:bidi="ar-IQ"/>
        </w:rPr>
        <w:t>مصبات جزرية</w:t>
      </w:r>
      <w:r w:rsidR="00296739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CB7E99" w:rsidRPr="00AC0545" w:rsidRDefault="00AC0545" w:rsidP="003C1A08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سادسا</w:t>
      </w:r>
      <w:r w:rsidR="003C1A08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AC054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مصبات قناتية: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تشبه المصبات القناتية المصبات الخانقية،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لا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نها تكون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كثر سعة والضفاف منخفضة،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وقد يضم بعضها رواسب قرب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الضفاف في المواضع التي تضعف فيها سرعة جريان الماء،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84 و85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يوضحان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قناتية.</w:t>
      </w:r>
    </w:p>
    <w:p w:rsidR="00CB7E99" w:rsidRPr="00CB7E99" w:rsidRDefault="00CB7E99" w:rsidP="00681111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1729740" cy="1584960"/>
            <wp:effectExtent l="0" t="0" r="381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782828" cy="1668780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77" cy="167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99" w:rsidRDefault="00681111" w:rsidP="00681111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84 و85: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قناتية.</w:t>
      </w:r>
    </w:p>
    <w:p w:rsidR="00CB7E99" w:rsidRPr="00681111" w:rsidRDefault="00681111" w:rsidP="003C1A08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lastRenderedPageBreak/>
        <w:t>سابعا</w:t>
      </w:r>
      <w:r w:rsidR="003C1A08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مصبات شلالية: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تنتهي ب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>عض ال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نهار بمصبات شلالية الشكل،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ذ تنحدر المياه من قناة تعلو مستوى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ذ تسقط المياه من مرتفع على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شكل شلال،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ويظهر هذا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النوع في المصبات التي تمر عبر 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راضي متضرسة عند المصب،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86 و87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يوضحان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مصبات شلالية.</w:t>
      </w:r>
    </w:p>
    <w:p w:rsidR="00CB7E99" w:rsidRPr="00CB7E99" w:rsidRDefault="00CB7E99" w:rsidP="00681111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374754" cy="1577340"/>
            <wp:effectExtent l="0" t="0" r="6985" b="381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803" cy="15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1242060" cy="1657362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869" cy="166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99" w:rsidRDefault="00681111" w:rsidP="00681111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86 و87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شلالية</w:t>
      </w:r>
      <w:r w:rsidR="00CB7E99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CB7E99" w:rsidRPr="00681111" w:rsidRDefault="00CB7E99" w:rsidP="003C1A08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ثامنا</w:t>
      </w:r>
      <w:r w:rsidR="003C1A08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مصبا</w:t>
      </w:r>
      <w:r w:rsidR="00681111"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ت سدية: 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توجد مصبات بعض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ال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681111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نهار في مواضع تعترضها سدود 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>ت</w:t>
      </w:r>
      <w:r w:rsidR="00681111">
        <w:rPr>
          <w:rFonts w:asciiTheme="majorBidi" w:hAnsiTheme="majorBidi" w:cs="Times New Roman"/>
          <w:sz w:val="28"/>
          <w:szCs w:val="28"/>
          <w:rtl/>
          <w:lang w:bidi="ar-IQ"/>
        </w:rPr>
        <w:t>رس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بية،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ت</w:t>
      </w:r>
      <w:r w:rsidR="00681111">
        <w:rPr>
          <w:rFonts w:asciiTheme="majorBidi" w:hAnsiTheme="majorBidi" w:cs="Times New Roman"/>
          <w:sz w:val="28"/>
          <w:szCs w:val="28"/>
          <w:rtl/>
          <w:lang w:bidi="ar-IQ"/>
        </w:rPr>
        <w:t>خترقها قناة ضيقة لتصب في البحر،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ذ ينحدر</w:t>
      </w:r>
      <w:r w:rsidR="0068111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3C1A08">
        <w:rPr>
          <w:rFonts w:asciiTheme="majorBidi" w:hAnsiTheme="majorBidi" w:cs="Times New Roman"/>
          <w:sz w:val="28"/>
          <w:szCs w:val="28"/>
          <w:rtl/>
          <w:lang w:bidi="ar-IQ"/>
        </w:rPr>
        <w:t>مجرى النهر ب</w:t>
      </w:r>
      <w:r w:rsidR="003C1A08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تجاه المصب بمجرى واسع يتحول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لى ضي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ق عند السدود التي يخترقها ليصل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لى البحر،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681111"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88 و89 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يمثلان </w:t>
      </w:r>
      <w:r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سدية.</w:t>
      </w:r>
    </w:p>
    <w:p w:rsidR="00CB7E99" w:rsidRPr="00CB7E99" w:rsidRDefault="00CB7E99" w:rsidP="00681111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186940" cy="1699260"/>
            <wp:effectExtent l="0" t="0" r="381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1699260" cy="147066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99" w:rsidRDefault="004B7C69" w:rsidP="00681111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>ن 88 و89</w:t>
      </w:r>
      <w:r w:rsidR="00681111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سدية.</w:t>
      </w:r>
    </w:p>
    <w:p w:rsidR="00CB7E99" w:rsidRPr="003B4985" w:rsidRDefault="00681111" w:rsidP="003B4985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تاسعا</w:t>
      </w:r>
      <w:r w:rsidR="003B4985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681111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مصبات مشوشة: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توجد ب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عض المصبات بشكل مشوش غير واضحة،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ذ تنتشر مياه النهر في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راضي منبسطة قبل وصولها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لى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إ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ذ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تمر عبر مستنقعات وجداول مائية متعددة،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ومنها تتسرب تلك المياه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لى البحر،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الش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90 و91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يظهران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مشوشة.</w:t>
      </w:r>
    </w:p>
    <w:p w:rsidR="00CB7E99" w:rsidRPr="00CB7E99" w:rsidRDefault="00CB7E99" w:rsidP="00DC0CF3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1735109" cy="177546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579" cy="178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1879827" cy="1714500"/>
            <wp:effectExtent l="0" t="0" r="635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18" cy="172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99" w:rsidRDefault="00DC0CF3" w:rsidP="00DC0CF3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90 و91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مشوشة</w:t>
      </w:r>
      <w:r w:rsidR="00CB7E99">
        <w:rPr>
          <w:rFonts w:asciiTheme="majorBidi" w:hAnsiTheme="majorBidi" w:cstheme="majorBidi" w:hint="cs"/>
          <w:sz w:val="28"/>
          <w:szCs w:val="28"/>
          <w:rtl/>
          <w:lang w:bidi="ar-IQ"/>
        </w:rPr>
        <w:t>.</w:t>
      </w:r>
    </w:p>
    <w:p w:rsidR="00CB7E99" w:rsidRPr="00DC0CF3" w:rsidRDefault="00DC0CF3" w:rsidP="003B4985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C0CF3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lastRenderedPageBreak/>
        <w:t>عاشرا</w:t>
      </w:r>
      <w:r w:rsidR="003B4985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ً-</w:t>
      </w:r>
      <w:r w:rsidRPr="00DC0CF3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مصبات بحيراتية: 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>تنتهي بعض ال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نهار بمصبات واسعة عل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ى شكل بحيرة، ومنها تخرج المياه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إ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 xml:space="preserve">لى البحر 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أ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و الخليج الذي يصب فيه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النهر،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وقد تكون بعض المصبات النهائية على شكل قناة كبيرة،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في حين يكو</w:t>
      </w:r>
      <w:r w:rsidR="003B4985">
        <w:rPr>
          <w:rFonts w:asciiTheme="majorBidi" w:hAnsiTheme="majorBidi" w:cs="Times New Roman"/>
          <w:sz w:val="28"/>
          <w:szCs w:val="28"/>
          <w:rtl/>
          <w:lang w:bidi="ar-IQ"/>
        </w:rPr>
        <w:t>ن البعض ال</w:t>
      </w:r>
      <w:r w:rsidR="003B4985">
        <w:rPr>
          <w:rFonts w:asciiTheme="majorBidi" w:hAnsiTheme="majorBidi" w:cs="Times New Roman" w:hint="cs"/>
          <w:sz w:val="28"/>
          <w:szCs w:val="28"/>
          <w:rtl/>
          <w:lang w:bidi="ar-IQ"/>
        </w:rPr>
        <w:t>آ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خر على شكل قناة ضيقة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،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92 و93 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يمثلان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بحيراتية.</w:t>
      </w:r>
    </w:p>
    <w:p w:rsidR="00CB7E99" w:rsidRPr="00CB7E99" w:rsidRDefault="00CB7E99" w:rsidP="00DC0CF3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153596" cy="1897380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15" cy="190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7E99">
        <w:rPr>
          <w:rFonts w:asciiTheme="majorBidi" w:hAnsiTheme="majorBidi" w:cs="Times New Roman"/>
          <w:noProof/>
          <w:sz w:val="28"/>
          <w:szCs w:val="28"/>
          <w:rtl/>
        </w:rPr>
        <w:drawing>
          <wp:inline distT="0" distB="0" distL="0" distR="0">
            <wp:extent cx="2499136" cy="1832036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29" cy="18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99" w:rsidRDefault="00DC0CF3" w:rsidP="00DC0CF3">
      <w:pPr>
        <w:spacing w:line="276" w:lineRule="auto"/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/>
          <w:sz w:val="28"/>
          <w:szCs w:val="28"/>
          <w:rtl/>
          <w:lang w:bidi="ar-IQ"/>
        </w:rPr>
        <w:t>الشكلان</w:t>
      </w:r>
      <w:r w:rsidR="004B7C69"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 92 و93</w:t>
      </w: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t xml:space="preserve">: </w:t>
      </w:r>
      <w:r w:rsidR="00CB7E99" w:rsidRPr="00CB7E99">
        <w:rPr>
          <w:rFonts w:asciiTheme="majorBidi" w:hAnsiTheme="majorBidi" w:cs="Times New Roman"/>
          <w:sz w:val="28"/>
          <w:szCs w:val="28"/>
          <w:rtl/>
          <w:lang w:bidi="ar-IQ"/>
        </w:rPr>
        <w:t>مصبات بحيراتية.</w:t>
      </w:r>
    </w:p>
    <w:p w:rsidR="00CB7E99" w:rsidRDefault="00CB7E99" w:rsidP="00CB7E99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CB7E99" w:rsidRDefault="00CB7E99" w:rsidP="00CB7E99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CB7E99" w:rsidRDefault="00CB7E99" w:rsidP="00CB7E99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96739" w:rsidRDefault="00296739" w:rsidP="00296739">
      <w:pPr>
        <w:spacing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296739" w:rsidRPr="00E73C4A" w:rsidRDefault="00296739" w:rsidP="00296739">
      <w:pPr>
        <w:spacing w:line="276" w:lineRule="auto"/>
        <w:rPr>
          <w:rFonts w:asciiTheme="majorBidi" w:hAnsiTheme="majorBidi" w:cstheme="majorBidi"/>
          <w:sz w:val="28"/>
          <w:szCs w:val="28"/>
          <w:lang w:bidi="ar-IQ"/>
        </w:rPr>
      </w:pPr>
    </w:p>
    <w:sectPr w:rsidR="00296739" w:rsidRPr="00E73C4A" w:rsidSect="0063349A">
      <w:footerReference w:type="default" r:id="rId33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FC3" w:rsidRDefault="00435FC3" w:rsidP="001D72EF">
      <w:pPr>
        <w:spacing w:after="0" w:line="240" w:lineRule="auto"/>
      </w:pPr>
      <w:r>
        <w:separator/>
      </w:r>
    </w:p>
  </w:endnote>
  <w:endnote w:type="continuationSeparator" w:id="0">
    <w:p w:rsidR="00435FC3" w:rsidRDefault="00435FC3" w:rsidP="001D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34241564"/>
      <w:docPartObj>
        <w:docPartGallery w:val="Page Numbers (Bottom of Page)"/>
        <w:docPartUnique/>
      </w:docPartObj>
    </w:sdtPr>
    <w:sdtEndPr/>
    <w:sdtContent>
      <w:p w:rsidR="00602299" w:rsidRDefault="006022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0072">
          <w:rPr>
            <w:noProof/>
            <w:rtl/>
          </w:rPr>
          <w:t>10</w:t>
        </w:r>
        <w:r>
          <w:rPr>
            <w:noProof/>
          </w:rPr>
          <w:fldChar w:fldCharType="end"/>
        </w:r>
      </w:p>
    </w:sdtContent>
  </w:sdt>
  <w:p w:rsidR="00602299" w:rsidRDefault="00602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FC3" w:rsidRDefault="00435FC3" w:rsidP="001D72EF">
      <w:pPr>
        <w:spacing w:after="0" w:line="240" w:lineRule="auto"/>
      </w:pPr>
      <w:r>
        <w:separator/>
      </w:r>
    </w:p>
  </w:footnote>
  <w:footnote w:type="continuationSeparator" w:id="0">
    <w:p w:rsidR="00435FC3" w:rsidRDefault="00435FC3" w:rsidP="001D7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12D"/>
    <w:multiLevelType w:val="hybridMultilevel"/>
    <w:tmpl w:val="640A5982"/>
    <w:lvl w:ilvl="0" w:tplc="1ECE0C18">
      <w:start w:val="1"/>
      <w:numFmt w:val="arabicAlpha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2947"/>
    <w:multiLevelType w:val="hybridMultilevel"/>
    <w:tmpl w:val="3EBC1C1C"/>
    <w:lvl w:ilvl="0" w:tplc="D0782CC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" w15:restartNumberingAfterBreak="0">
    <w:nsid w:val="16E743DE"/>
    <w:multiLevelType w:val="hybridMultilevel"/>
    <w:tmpl w:val="75442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748FD"/>
    <w:multiLevelType w:val="hybridMultilevel"/>
    <w:tmpl w:val="3488CB54"/>
    <w:lvl w:ilvl="0" w:tplc="09020EA2">
      <w:start w:val="1"/>
      <w:numFmt w:val="arabicAlpha"/>
      <w:lvlText w:val="%1."/>
      <w:lvlJc w:val="left"/>
      <w:pPr>
        <w:ind w:left="302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4" w15:restartNumberingAfterBreak="0">
    <w:nsid w:val="18E65EC5"/>
    <w:multiLevelType w:val="hybridMultilevel"/>
    <w:tmpl w:val="EEAE4A1C"/>
    <w:lvl w:ilvl="0" w:tplc="BF8282EA">
      <w:start w:val="1"/>
      <w:numFmt w:val="arabicAlpha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A0F56"/>
    <w:multiLevelType w:val="hybridMultilevel"/>
    <w:tmpl w:val="C88E8B4E"/>
    <w:lvl w:ilvl="0" w:tplc="44049BEA">
      <w:start w:val="1"/>
      <w:numFmt w:val="arabicAlpha"/>
      <w:lvlText w:val="%1."/>
      <w:lvlJc w:val="left"/>
      <w:pPr>
        <w:ind w:left="3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6" w15:restartNumberingAfterBreak="0">
    <w:nsid w:val="29FC5781"/>
    <w:multiLevelType w:val="hybridMultilevel"/>
    <w:tmpl w:val="1BBE99CC"/>
    <w:lvl w:ilvl="0" w:tplc="D760F830">
      <w:start w:val="1"/>
      <w:numFmt w:val="decimal"/>
      <w:lvlText w:val="%1."/>
      <w:lvlJc w:val="left"/>
      <w:pPr>
        <w:ind w:left="302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7" w15:restartNumberingAfterBreak="0">
    <w:nsid w:val="2B213943"/>
    <w:multiLevelType w:val="hybridMultilevel"/>
    <w:tmpl w:val="F210DA04"/>
    <w:lvl w:ilvl="0" w:tplc="C8E823E8">
      <w:start w:val="1"/>
      <w:numFmt w:val="arabicAlpha"/>
      <w:lvlText w:val="%1."/>
      <w:lvlJc w:val="left"/>
      <w:pPr>
        <w:ind w:left="3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8" w15:restartNumberingAfterBreak="0">
    <w:nsid w:val="31E97137"/>
    <w:multiLevelType w:val="hybridMultilevel"/>
    <w:tmpl w:val="A008FF42"/>
    <w:lvl w:ilvl="0" w:tplc="164CB5CA">
      <w:start w:val="1"/>
      <w:numFmt w:val="decimal"/>
      <w:lvlText w:val="%1."/>
      <w:lvlJc w:val="left"/>
      <w:pPr>
        <w:ind w:left="3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9" w15:restartNumberingAfterBreak="0">
    <w:nsid w:val="35651707"/>
    <w:multiLevelType w:val="hybridMultilevel"/>
    <w:tmpl w:val="D5E8C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808E9"/>
    <w:multiLevelType w:val="hybridMultilevel"/>
    <w:tmpl w:val="B520431C"/>
    <w:lvl w:ilvl="0" w:tplc="4FC49CB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AF"/>
    <w:rsid w:val="00023DE9"/>
    <w:rsid w:val="000270B1"/>
    <w:rsid w:val="000805FF"/>
    <w:rsid w:val="000D5772"/>
    <w:rsid w:val="000D7E6F"/>
    <w:rsid w:val="000E09DF"/>
    <w:rsid w:val="000E32F4"/>
    <w:rsid w:val="001145F6"/>
    <w:rsid w:val="00123DFA"/>
    <w:rsid w:val="00131854"/>
    <w:rsid w:val="001337B1"/>
    <w:rsid w:val="001438A0"/>
    <w:rsid w:val="00173F22"/>
    <w:rsid w:val="0018168F"/>
    <w:rsid w:val="001915A3"/>
    <w:rsid w:val="001A0E9A"/>
    <w:rsid w:val="001B255C"/>
    <w:rsid w:val="001C2950"/>
    <w:rsid w:val="001D72EF"/>
    <w:rsid w:val="001E6D2A"/>
    <w:rsid w:val="002260E1"/>
    <w:rsid w:val="00261FE7"/>
    <w:rsid w:val="00290DDF"/>
    <w:rsid w:val="00296739"/>
    <w:rsid w:val="002B2086"/>
    <w:rsid w:val="002C6B18"/>
    <w:rsid w:val="002D4D5B"/>
    <w:rsid w:val="002D7E33"/>
    <w:rsid w:val="002E09B6"/>
    <w:rsid w:val="002F4B97"/>
    <w:rsid w:val="00310EFF"/>
    <w:rsid w:val="003179C9"/>
    <w:rsid w:val="00334365"/>
    <w:rsid w:val="00335E3C"/>
    <w:rsid w:val="0036457E"/>
    <w:rsid w:val="003724EB"/>
    <w:rsid w:val="00377E26"/>
    <w:rsid w:val="003A3C05"/>
    <w:rsid w:val="003B4985"/>
    <w:rsid w:val="003B4A46"/>
    <w:rsid w:val="003C17A4"/>
    <w:rsid w:val="003C1A08"/>
    <w:rsid w:val="003C7719"/>
    <w:rsid w:val="003D0DC2"/>
    <w:rsid w:val="003D26DE"/>
    <w:rsid w:val="003E7BE1"/>
    <w:rsid w:val="00416FC8"/>
    <w:rsid w:val="00435FC3"/>
    <w:rsid w:val="004430DB"/>
    <w:rsid w:val="00446BCC"/>
    <w:rsid w:val="00447CA2"/>
    <w:rsid w:val="004669A6"/>
    <w:rsid w:val="00480C65"/>
    <w:rsid w:val="004A7F25"/>
    <w:rsid w:val="004B7C69"/>
    <w:rsid w:val="004C5508"/>
    <w:rsid w:val="004F26C6"/>
    <w:rsid w:val="004F6489"/>
    <w:rsid w:val="005035B1"/>
    <w:rsid w:val="00510864"/>
    <w:rsid w:val="005157E8"/>
    <w:rsid w:val="00524DB4"/>
    <w:rsid w:val="00547B20"/>
    <w:rsid w:val="0055103A"/>
    <w:rsid w:val="00551468"/>
    <w:rsid w:val="00577515"/>
    <w:rsid w:val="005A2EDE"/>
    <w:rsid w:val="005A2F04"/>
    <w:rsid w:val="005A7B0D"/>
    <w:rsid w:val="005C43D2"/>
    <w:rsid w:val="00602299"/>
    <w:rsid w:val="006025C6"/>
    <w:rsid w:val="00626301"/>
    <w:rsid w:val="0063349A"/>
    <w:rsid w:val="00635788"/>
    <w:rsid w:val="00637C45"/>
    <w:rsid w:val="006714D1"/>
    <w:rsid w:val="00681111"/>
    <w:rsid w:val="00681BE0"/>
    <w:rsid w:val="00687EFF"/>
    <w:rsid w:val="006B5C07"/>
    <w:rsid w:val="006B5EB6"/>
    <w:rsid w:val="006F46FA"/>
    <w:rsid w:val="006F6C62"/>
    <w:rsid w:val="007027C4"/>
    <w:rsid w:val="00745007"/>
    <w:rsid w:val="00751051"/>
    <w:rsid w:val="00763622"/>
    <w:rsid w:val="007835EA"/>
    <w:rsid w:val="0079506D"/>
    <w:rsid w:val="007C74FD"/>
    <w:rsid w:val="007D43A4"/>
    <w:rsid w:val="00824EC1"/>
    <w:rsid w:val="0082682D"/>
    <w:rsid w:val="00831FF4"/>
    <w:rsid w:val="0084464F"/>
    <w:rsid w:val="00856725"/>
    <w:rsid w:val="00885B8D"/>
    <w:rsid w:val="008B1349"/>
    <w:rsid w:val="008B7EC1"/>
    <w:rsid w:val="008E0D44"/>
    <w:rsid w:val="008E2404"/>
    <w:rsid w:val="008F0C47"/>
    <w:rsid w:val="0091353C"/>
    <w:rsid w:val="00917F66"/>
    <w:rsid w:val="009214DB"/>
    <w:rsid w:val="0092175D"/>
    <w:rsid w:val="00933640"/>
    <w:rsid w:val="00952E41"/>
    <w:rsid w:val="009817B4"/>
    <w:rsid w:val="00986CE3"/>
    <w:rsid w:val="009B3454"/>
    <w:rsid w:val="009C6D39"/>
    <w:rsid w:val="00A002A5"/>
    <w:rsid w:val="00A049BF"/>
    <w:rsid w:val="00A10FF7"/>
    <w:rsid w:val="00A3167C"/>
    <w:rsid w:val="00A462A5"/>
    <w:rsid w:val="00A677CF"/>
    <w:rsid w:val="00A76FA2"/>
    <w:rsid w:val="00AA0072"/>
    <w:rsid w:val="00AA263F"/>
    <w:rsid w:val="00AB6876"/>
    <w:rsid w:val="00AC0545"/>
    <w:rsid w:val="00AD57DC"/>
    <w:rsid w:val="00B02860"/>
    <w:rsid w:val="00B10D8B"/>
    <w:rsid w:val="00B12EAF"/>
    <w:rsid w:val="00B33E2B"/>
    <w:rsid w:val="00B37CA4"/>
    <w:rsid w:val="00B407CB"/>
    <w:rsid w:val="00B42E3B"/>
    <w:rsid w:val="00B623E2"/>
    <w:rsid w:val="00B95372"/>
    <w:rsid w:val="00B97571"/>
    <w:rsid w:val="00BC08DC"/>
    <w:rsid w:val="00BD29FB"/>
    <w:rsid w:val="00C13040"/>
    <w:rsid w:val="00C5103E"/>
    <w:rsid w:val="00C5377C"/>
    <w:rsid w:val="00C95A0F"/>
    <w:rsid w:val="00CB7E99"/>
    <w:rsid w:val="00CE53DB"/>
    <w:rsid w:val="00D127B5"/>
    <w:rsid w:val="00D13F36"/>
    <w:rsid w:val="00D3159B"/>
    <w:rsid w:val="00D721FA"/>
    <w:rsid w:val="00D942A4"/>
    <w:rsid w:val="00DA08F7"/>
    <w:rsid w:val="00DA0982"/>
    <w:rsid w:val="00DB19C0"/>
    <w:rsid w:val="00DC0CF3"/>
    <w:rsid w:val="00DE367F"/>
    <w:rsid w:val="00DE40FB"/>
    <w:rsid w:val="00DF464C"/>
    <w:rsid w:val="00E024B0"/>
    <w:rsid w:val="00E04A04"/>
    <w:rsid w:val="00E15308"/>
    <w:rsid w:val="00E34BB2"/>
    <w:rsid w:val="00E73C4A"/>
    <w:rsid w:val="00EC5BE0"/>
    <w:rsid w:val="00EE1E6A"/>
    <w:rsid w:val="00F17D8D"/>
    <w:rsid w:val="00F21674"/>
    <w:rsid w:val="00F25D43"/>
    <w:rsid w:val="00F429A9"/>
    <w:rsid w:val="00F433C0"/>
    <w:rsid w:val="00F6597A"/>
    <w:rsid w:val="00F9484E"/>
    <w:rsid w:val="00FD7133"/>
    <w:rsid w:val="00F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7AE3BA"/>
  <w15:chartTrackingRefBased/>
  <w15:docId w15:val="{278594CA-E154-4C0E-B835-07B573EA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72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2EF"/>
  </w:style>
  <w:style w:type="paragraph" w:styleId="Footer">
    <w:name w:val="footer"/>
    <w:basedOn w:val="Normal"/>
    <w:link w:val="FooterChar"/>
    <w:uiPriority w:val="99"/>
    <w:unhideWhenUsed/>
    <w:rsid w:val="001D72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2EF"/>
  </w:style>
  <w:style w:type="paragraph" w:styleId="ListParagraph">
    <w:name w:val="List Paragraph"/>
    <w:basedOn w:val="Normal"/>
    <w:uiPriority w:val="34"/>
    <w:qFormat/>
    <w:rsid w:val="00824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29" Type="http://schemas.openxmlformats.org/officeDocument/2006/relationships/image" Target="media/image2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wmf"/><Relationship Id="rId32" Type="http://schemas.openxmlformats.org/officeDocument/2006/relationships/image" Target="media/image26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10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Reviewer1</dc:creator>
  <cp:keywords/>
  <dc:description/>
  <cp:lastModifiedBy>Reviewer1</cp:lastModifiedBy>
  <cp:revision>111</cp:revision>
  <dcterms:created xsi:type="dcterms:W3CDTF">2021-05-03T11:03:00Z</dcterms:created>
  <dcterms:modified xsi:type="dcterms:W3CDTF">2021-06-14T15:43:00Z</dcterms:modified>
</cp:coreProperties>
</file>